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CF" w:rsidRPr="0094048A" w:rsidRDefault="001B4FCF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94048A">
        <w:rPr>
          <w:rFonts w:ascii="Century Gothic" w:hAnsi="Century Gothic"/>
          <w:b/>
          <w:i/>
          <w:sz w:val="20"/>
          <w:szCs w:val="20"/>
          <w:u w:val="single"/>
        </w:rPr>
        <w:t>Modified AP Macroeconomics syllabus:</w:t>
      </w:r>
    </w:p>
    <w:p w:rsidR="001B4FCF" w:rsidRPr="00A62B69" w:rsidRDefault="00CE3339">
      <w:pPr>
        <w:rPr>
          <w:rFonts w:ascii="Century Gothic" w:hAnsi="Century Gothic"/>
          <w:b/>
          <w:sz w:val="20"/>
          <w:szCs w:val="20"/>
        </w:rPr>
      </w:pPr>
      <w:r w:rsidRPr="00A62B69">
        <w:rPr>
          <w:rFonts w:ascii="Century Gothic" w:hAnsi="Century Gothic"/>
          <w:b/>
          <w:sz w:val="20"/>
          <w:szCs w:val="20"/>
        </w:rPr>
        <w:t>Review key concepts:</w:t>
      </w:r>
      <w:r w:rsidRPr="00A62B69">
        <w:rPr>
          <w:rFonts w:ascii="Century Gothic" w:hAnsi="Century Gothic"/>
          <w:sz w:val="20"/>
          <w:szCs w:val="20"/>
        </w:rPr>
        <w:t xml:space="preserve"> </w:t>
      </w:r>
    </w:p>
    <w:p w:rsidR="0048033E" w:rsidRPr="00A62B69" w:rsidRDefault="0048033E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Economic Systems</w:t>
      </w:r>
      <w:r w:rsidR="00EB64AC" w:rsidRPr="00A62B69">
        <w:rPr>
          <w:rFonts w:ascii="Century Gothic" w:hAnsi="Century Gothic"/>
          <w:sz w:val="20"/>
          <w:szCs w:val="20"/>
        </w:rPr>
        <w:t xml:space="preserve"> (Ch. 8 &amp; 9)</w:t>
      </w:r>
    </w:p>
    <w:p w:rsidR="001B4FCF" w:rsidRPr="00A62B69" w:rsidRDefault="001B4FCF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="0048033E" w:rsidRPr="00A62B69">
        <w:rPr>
          <w:rFonts w:ascii="Century Gothic" w:hAnsi="Century Gothic"/>
          <w:sz w:val="20"/>
          <w:szCs w:val="20"/>
        </w:rPr>
        <w:t>Production Possibilities Curve</w:t>
      </w:r>
      <w:r w:rsidR="00AF2D22" w:rsidRPr="00A62B69">
        <w:rPr>
          <w:rFonts w:ascii="Century Gothic" w:hAnsi="Century Gothic"/>
          <w:sz w:val="20"/>
          <w:szCs w:val="20"/>
        </w:rPr>
        <w:t xml:space="preserve"> (opportunity cost, scarcity)</w:t>
      </w:r>
    </w:p>
    <w:p w:rsidR="0048033E" w:rsidRPr="00A62B69" w:rsidRDefault="0048033E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Externalities</w:t>
      </w:r>
      <w:r w:rsidR="00EB64AC" w:rsidRPr="00A62B69">
        <w:rPr>
          <w:rFonts w:ascii="Century Gothic" w:hAnsi="Century Gothic"/>
          <w:sz w:val="20"/>
          <w:szCs w:val="20"/>
        </w:rPr>
        <w:t xml:space="preserve"> (Ch. 1 &amp; 2; 758-774)</w:t>
      </w:r>
    </w:p>
    <w:p w:rsidR="00AA18FD" w:rsidRPr="00A62B69" w:rsidRDefault="0048033E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GDP</w:t>
      </w:r>
      <w:r w:rsidR="00CE3339" w:rsidRPr="00A62B69">
        <w:rPr>
          <w:rFonts w:ascii="Century Gothic" w:hAnsi="Century Gothic"/>
          <w:sz w:val="20"/>
          <w:szCs w:val="20"/>
        </w:rPr>
        <w:t>/GNP</w:t>
      </w:r>
      <w:r w:rsidR="00EB64AC" w:rsidRPr="00A62B69">
        <w:rPr>
          <w:rFonts w:ascii="Century Gothic" w:hAnsi="Century Gothic"/>
          <w:sz w:val="20"/>
          <w:szCs w:val="20"/>
        </w:rPr>
        <w:t xml:space="preserve"> (Ch. 5 &amp; 6)</w:t>
      </w:r>
    </w:p>
    <w:p w:rsidR="0048033E" w:rsidRPr="00A62B69" w:rsidRDefault="00AF2D22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 xml:space="preserve">Supply, </w:t>
      </w:r>
      <w:r w:rsidR="0048033E" w:rsidRPr="00A62B69">
        <w:rPr>
          <w:rFonts w:ascii="Century Gothic" w:hAnsi="Century Gothic"/>
          <w:sz w:val="20"/>
          <w:szCs w:val="20"/>
        </w:rPr>
        <w:t>Demand</w:t>
      </w:r>
      <w:r w:rsidRPr="00A62B69">
        <w:rPr>
          <w:rFonts w:ascii="Century Gothic" w:hAnsi="Century Gothic"/>
          <w:sz w:val="20"/>
          <w:szCs w:val="20"/>
        </w:rPr>
        <w:t>, equilibrium (price determination, surplus, shortage)</w:t>
      </w:r>
      <w:r w:rsidR="00EB64AC" w:rsidRPr="00A62B69">
        <w:rPr>
          <w:rFonts w:ascii="Century Gothic" w:hAnsi="Century Gothic"/>
          <w:sz w:val="20"/>
          <w:szCs w:val="20"/>
        </w:rPr>
        <w:t xml:space="preserve"> (Ch. 3 &amp; 4)</w:t>
      </w:r>
    </w:p>
    <w:p w:rsidR="0048033E" w:rsidRPr="00A62B69" w:rsidRDefault="0048033E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Elasticity</w:t>
      </w:r>
      <w:r w:rsidR="00EB64AC" w:rsidRPr="00A62B69">
        <w:rPr>
          <w:rFonts w:ascii="Century Gothic" w:hAnsi="Century Gothic"/>
          <w:sz w:val="20"/>
          <w:szCs w:val="20"/>
        </w:rPr>
        <w:t xml:space="preserve"> (Ch. 20 &amp; 21)</w:t>
      </w:r>
    </w:p>
    <w:p w:rsidR="00CE3339" w:rsidRPr="00A62B69" w:rsidRDefault="00CE3339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Capital</w:t>
      </w:r>
      <w:r w:rsidR="0094048A" w:rsidRPr="00A62B69">
        <w:rPr>
          <w:rFonts w:ascii="Century Gothic" w:hAnsi="Century Gothic"/>
          <w:sz w:val="20"/>
          <w:szCs w:val="20"/>
        </w:rPr>
        <w:t xml:space="preserve"> (types)</w:t>
      </w:r>
      <w:r w:rsidR="00EB64AC" w:rsidRPr="00A62B69">
        <w:rPr>
          <w:rFonts w:ascii="Century Gothic" w:hAnsi="Century Gothic"/>
          <w:sz w:val="20"/>
          <w:szCs w:val="20"/>
        </w:rPr>
        <w:t xml:space="preserve"> (Ch. 2)</w:t>
      </w:r>
    </w:p>
    <w:p w:rsidR="0048033E" w:rsidRPr="00A62B69" w:rsidRDefault="00AF2D22" w:rsidP="0094048A">
      <w:pPr>
        <w:ind w:firstLine="720"/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>Price ceilings and floors</w:t>
      </w:r>
      <w:r w:rsidR="00EB64AC" w:rsidRPr="00A62B69">
        <w:rPr>
          <w:rFonts w:ascii="Century Gothic" w:hAnsi="Century Gothic"/>
          <w:sz w:val="20"/>
          <w:szCs w:val="20"/>
        </w:rPr>
        <w:t xml:space="preserve"> (Ch. 33)</w:t>
      </w:r>
    </w:p>
    <w:p w:rsidR="002B642B" w:rsidRPr="00A62B69" w:rsidRDefault="002B642B" w:rsidP="0094048A">
      <w:pPr>
        <w:ind w:firstLine="720"/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>Absolute vs Comparative advantage</w:t>
      </w:r>
      <w:r w:rsidR="00EB64AC" w:rsidRPr="00A62B69">
        <w:rPr>
          <w:rFonts w:ascii="Century Gothic" w:hAnsi="Century Gothic"/>
          <w:sz w:val="20"/>
          <w:szCs w:val="20"/>
        </w:rPr>
        <w:t xml:space="preserve"> (Ch. 2)</w:t>
      </w:r>
    </w:p>
    <w:p w:rsidR="00AA18FD" w:rsidRPr="00A62B69" w:rsidRDefault="00AA18FD">
      <w:pPr>
        <w:rPr>
          <w:rFonts w:ascii="Century Gothic" w:hAnsi="Century Gothic"/>
          <w:b/>
          <w:sz w:val="20"/>
          <w:szCs w:val="20"/>
        </w:rPr>
      </w:pPr>
      <w:r w:rsidRPr="00A62B69">
        <w:rPr>
          <w:rFonts w:ascii="Century Gothic" w:hAnsi="Century Gothic"/>
          <w:b/>
          <w:sz w:val="20"/>
          <w:szCs w:val="20"/>
        </w:rPr>
        <w:t>Business Cycle:</w:t>
      </w:r>
    </w:p>
    <w:p w:rsidR="00E22609" w:rsidRPr="00A62B69" w:rsidRDefault="00E22609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b/>
          <w:sz w:val="20"/>
          <w:szCs w:val="20"/>
        </w:rPr>
        <w:tab/>
      </w:r>
      <w:r w:rsidRPr="00A62B69">
        <w:rPr>
          <w:rFonts w:ascii="Century Gothic" w:hAnsi="Century Gothic"/>
          <w:sz w:val="20"/>
          <w:szCs w:val="20"/>
        </w:rPr>
        <w:t>Depression/Recession/Expansion</w:t>
      </w:r>
      <w:r w:rsidR="00EB64AC" w:rsidRPr="00A62B69">
        <w:rPr>
          <w:rFonts w:ascii="Century Gothic" w:hAnsi="Century Gothic"/>
          <w:sz w:val="20"/>
          <w:szCs w:val="20"/>
        </w:rPr>
        <w:t xml:space="preserve"> (Ch. 7 &amp; 8)</w:t>
      </w:r>
    </w:p>
    <w:p w:rsidR="00E22609" w:rsidRPr="00A62B69" w:rsidRDefault="00E22609" w:rsidP="00E22609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b/>
          <w:sz w:val="20"/>
          <w:szCs w:val="20"/>
        </w:rPr>
        <w:tab/>
      </w:r>
      <w:r w:rsidRPr="00A62B69">
        <w:rPr>
          <w:rFonts w:ascii="Century Gothic" w:hAnsi="Century Gothic"/>
          <w:sz w:val="20"/>
          <w:szCs w:val="20"/>
        </w:rPr>
        <w:t>Inflation:</w:t>
      </w:r>
      <w:r w:rsidR="00EB64AC" w:rsidRPr="00A62B69">
        <w:rPr>
          <w:rFonts w:ascii="Century Gothic" w:hAnsi="Century Gothic"/>
          <w:sz w:val="20"/>
          <w:szCs w:val="20"/>
        </w:rPr>
        <w:t xml:space="preserve"> (Ch. 7)</w:t>
      </w:r>
    </w:p>
    <w:p w:rsidR="00E22609" w:rsidRPr="00A62B69" w:rsidRDefault="00E22609" w:rsidP="00E22609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Pr="00A62B69">
        <w:rPr>
          <w:rFonts w:ascii="Century Gothic" w:hAnsi="Century Gothic"/>
          <w:sz w:val="20"/>
          <w:szCs w:val="20"/>
        </w:rPr>
        <w:tab/>
        <w:t>CPI</w:t>
      </w:r>
    </w:p>
    <w:p w:rsidR="00E22609" w:rsidRPr="00A62B69" w:rsidRDefault="00E22609" w:rsidP="00E22609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Pr="00A62B69">
        <w:rPr>
          <w:rFonts w:ascii="Century Gothic" w:hAnsi="Century Gothic"/>
          <w:sz w:val="20"/>
          <w:szCs w:val="20"/>
        </w:rPr>
        <w:tab/>
        <w:t xml:space="preserve">Real vs. Nominal </w:t>
      </w:r>
      <w:r w:rsidR="00EB64AC" w:rsidRPr="00A62B69">
        <w:rPr>
          <w:rFonts w:ascii="Century Gothic" w:hAnsi="Century Gothic"/>
          <w:sz w:val="20"/>
          <w:szCs w:val="20"/>
        </w:rPr>
        <w:t>(Ch. 8)</w:t>
      </w:r>
    </w:p>
    <w:p w:rsidR="00E22609" w:rsidRPr="00A62B69" w:rsidRDefault="00E22609" w:rsidP="00E22609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Pr="00A62B69">
        <w:rPr>
          <w:rFonts w:ascii="Century Gothic" w:hAnsi="Century Gothic"/>
          <w:sz w:val="20"/>
          <w:szCs w:val="20"/>
        </w:rPr>
        <w:tab/>
        <w:t>Push/Pull Effect</w:t>
      </w:r>
    </w:p>
    <w:p w:rsidR="00E22609" w:rsidRPr="00A62B69" w:rsidRDefault="00E22609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Pr="00A62B69">
        <w:rPr>
          <w:rFonts w:ascii="Century Gothic" w:hAnsi="Century Gothic"/>
          <w:sz w:val="20"/>
          <w:szCs w:val="20"/>
        </w:rPr>
        <w:tab/>
        <w:t>Stabilization Policies</w:t>
      </w:r>
      <w:r w:rsidR="00EB64AC" w:rsidRPr="00A62B69">
        <w:rPr>
          <w:rFonts w:ascii="Century Gothic" w:hAnsi="Century Gothic"/>
          <w:sz w:val="20"/>
          <w:szCs w:val="20"/>
        </w:rPr>
        <w:t xml:space="preserve"> (Ch. 17)</w:t>
      </w:r>
    </w:p>
    <w:p w:rsidR="00E22609" w:rsidRPr="00A62B69" w:rsidRDefault="00E22609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Pr="00A62B69">
        <w:rPr>
          <w:rFonts w:ascii="Century Gothic" w:hAnsi="Century Gothic"/>
          <w:sz w:val="20"/>
          <w:szCs w:val="20"/>
        </w:rPr>
        <w:tab/>
        <w:t>MPC/MPS</w:t>
      </w:r>
      <w:r w:rsidR="00EB64AC" w:rsidRPr="00A62B69">
        <w:rPr>
          <w:rFonts w:ascii="Century Gothic" w:hAnsi="Century Gothic"/>
          <w:sz w:val="20"/>
          <w:szCs w:val="20"/>
        </w:rPr>
        <w:t xml:space="preserve"> (Ch. 12)</w:t>
      </w:r>
    </w:p>
    <w:p w:rsidR="00AA18FD" w:rsidRPr="00A62B69" w:rsidRDefault="00AA18FD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Unemployment</w:t>
      </w:r>
      <w:r w:rsidR="00E22609" w:rsidRPr="00A62B69">
        <w:rPr>
          <w:rFonts w:ascii="Century Gothic" w:hAnsi="Century Gothic"/>
          <w:sz w:val="20"/>
          <w:szCs w:val="20"/>
        </w:rPr>
        <w:t>:</w:t>
      </w:r>
      <w:r w:rsidR="00EB64AC" w:rsidRPr="00A62B69">
        <w:rPr>
          <w:rFonts w:ascii="Century Gothic" w:hAnsi="Century Gothic"/>
          <w:sz w:val="20"/>
          <w:szCs w:val="20"/>
        </w:rPr>
        <w:t xml:space="preserve"> (Ch. 7)</w:t>
      </w:r>
    </w:p>
    <w:p w:rsidR="00AA18FD" w:rsidRPr="00A62B69" w:rsidRDefault="0094048A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="00E22609" w:rsidRPr="00A62B69">
        <w:rPr>
          <w:rFonts w:ascii="Century Gothic" w:hAnsi="Century Gothic"/>
          <w:sz w:val="20"/>
          <w:szCs w:val="20"/>
        </w:rPr>
        <w:tab/>
      </w:r>
      <w:r w:rsidRPr="00A62B69">
        <w:rPr>
          <w:rFonts w:ascii="Century Gothic" w:hAnsi="Century Gothic"/>
          <w:sz w:val="20"/>
          <w:szCs w:val="20"/>
        </w:rPr>
        <w:t>Full employment</w:t>
      </w:r>
    </w:p>
    <w:p w:rsidR="00E22609" w:rsidRPr="00A62B69" w:rsidRDefault="00E22609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Pr="00A62B69">
        <w:rPr>
          <w:rFonts w:ascii="Century Gothic" w:hAnsi="Century Gothic"/>
          <w:sz w:val="20"/>
          <w:szCs w:val="20"/>
        </w:rPr>
        <w:tab/>
        <w:t>GDI</w:t>
      </w:r>
      <w:r w:rsidR="00EB64AC" w:rsidRPr="00A62B69">
        <w:rPr>
          <w:rFonts w:ascii="Century Gothic" w:hAnsi="Century Gothic"/>
          <w:sz w:val="20"/>
          <w:szCs w:val="20"/>
        </w:rPr>
        <w:t xml:space="preserve"> (Ch. 8)</w:t>
      </w:r>
    </w:p>
    <w:p w:rsidR="00E22609" w:rsidRPr="00A62B69" w:rsidRDefault="00E22609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Price Determination</w:t>
      </w:r>
      <w:r w:rsidR="00B504AB" w:rsidRPr="00A62B69">
        <w:rPr>
          <w:rFonts w:ascii="Century Gothic" w:hAnsi="Century Gothic"/>
          <w:sz w:val="20"/>
          <w:szCs w:val="20"/>
        </w:rPr>
        <w:t xml:space="preserve"> (Ch. 23 – 27)</w:t>
      </w:r>
    </w:p>
    <w:p w:rsidR="00B504AB" w:rsidRPr="00A62B69" w:rsidRDefault="00B504AB" w:rsidP="00B504AB">
      <w:pPr>
        <w:ind w:left="1440"/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 xml:space="preserve">Different Economic Systems (perfect competition, monopoly, monopsony, </w:t>
      </w:r>
      <w:proofErr w:type="gramStart"/>
      <w:r w:rsidRPr="00A62B69">
        <w:rPr>
          <w:rFonts w:ascii="Century Gothic" w:hAnsi="Century Gothic"/>
          <w:sz w:val="20"/>
          <w:szCs w:val="20"/>
        </w:rPr>
        <w:t>oligopoly</w:t>
      </w:r>
      <w:proofErr w:type="gramEnd"/>
      <w:r w:rsidRPr="00A62B69">
        <w:rPr>
          <w:rFonts w:ascii="Century Gothic" w:hAnsi="Century Gothic"/>
          <w:sz w:val="20"/>
          <w:szCs w:val="20"/>
        </w:rPr>
        <w:t xml:space="preserve">) </w:t>
      </w:r>
    </w:p>
    <w:p w:rsidR="00B504AB" w:rsidRPr="00A62B69" w:rsidRDefault="00B504AB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Pr="00A62B69">
        <w:rPr>
          <w:rFonts w:ascii="Century Gothic" w:hAnsi="Century Gothic"/>
          <w:sz w:val="20"/>
          <w:szCs w:val="20"/>
        </w:rPr>
        <w:tab/>
        <w:t>Game Theory (Ch. 26)</w:t>
      </w:r>
    </w:p>
    <w:p w:rsidR="00B504AB" w:rsidRPr="00A62B69" w:rsidRDefault="00B504AB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Pr="00A62B69">
        <w:rPr>
          <w:rFonts w:ascii="Century Gothic" w:hAnsi="Century Gothic"/>
          <w:sz w:val="20"/>
          <w:szCs w:val="20"/>
        </w:rPr>
        <w:tab/>
        <w:t xml:space="preserve">Prisoners’ </w:t>
      </w:r>
      <w:r w:rsidR="00A62B69" w:rsidRPr="00A62B69">
        <w:rPr>
          <w:rFonts w:ascii="Century Gothic" w:hAnsi="Century Gothic"/>
          <w:sz w:val="20"/>
          <w:szCs w:val="20"/>
        </w:rPr>
        <w:t>Dilemma</w:t>
      </w:r>
      <w:r w:rsidRPr="00A62B69">
        <w:rPr>
          <w:rFonts w:ascii="Century Gothic" w:hAnsi="Century Gothic"/>
          <w:sz w:val="20"/>
          <w:szCs w:val="20"/>
        </w:rPr>
        <w:t xml:space="preserve"> (p. 599)</w:t>
      </w:r>
    </w:p>
    <w:p w:rsidR="00CE3339" w:rsidRPr="00A62B69" w:rsidRDefault="00CE3339">
      <w:pPr>
        <w:rPr>
          <w:rFonts w:ascii="Century Gothic" w:hAnsi="Century Gothic"/>
          <w:b/>
          <w:sz w:val="20"/>
          <w:szCs w:val="20"/>
        </w:rPr>
      </w:pPr>
      <w:r w:rsidRPr="00A62B69">
        <w:rPr>
          <w:rFonts w:ascii="Century Gothic" w:hAnsi="Century Gothic"/>
          <w:b/>
          <w:sz w:val="20"/>
          <w:szCs w:val="20"/>
        </w:rPr>
        <w:t>Fiscal Policy:</w:t>
      </w:r>
    </w:p>
    <w:p w:rsidR="00CE3339" w:rsidRPr="00A62B69" w:rsidRDefault="00CE3339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Government intervention? Long vs Short Run models</w:t>
      </w:r>
      <w:r w:rsidR="0094048A" w:rsidRPr="00A62B69">
        <w:rPr>
          <w:rFonts w:ascii="Century Gothic" w:hAnsi="Century Gothic"/>
          <w:sz w:val="20"/>
          <w:szCs w:val="20"/>
        </w:rPr>
        <w:t xml:space="preserve"> </w:t>
      </w:r>
    </w:p>
    <w:p w:rsidR="00AF2D22" w:rsidRPr="00A62B69" w:rsidRDefault="00AF2D22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Revisit price ceilings/floors</w:t>
      </w:r>
      <w:r w:rsidR="00B504AB" w:rsidRPr="00A62B69">
        <w:rPr>
          <w:rFonts w:ascii="Century Gothic" w:hAnsi="Century Gothic"/>
          <w:sz w:val="20"/>
          <w:szCs w:val="20"/>
        </w:rPr>
        <w:t xml:space="preserve"> (Ch. 33)</w:t>
      </w:r>
    </w:p>
    <w:p w:rsidR="00CE3339" w:rsidRPr="00A62B69" w:rsidRDefault="00CE3339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="00D74B3D" w:rsidRPr="00A62B69">
        <w:rPr>
          <w:rFonts w:ascii="Century Gothic" w:hAnsi="Century Gothic"/>
          <w:sz w:val="20"/>
          <w:szCs w:val="20"/>
        </w:rPr>
        <w:t>Balanced Budget (deficit, budget ceiling)</w:t>
      </w:r>
      <w:r w:rsidR="00A62B69" w:rsidRPr="00A62B69">
        <w:rPr>
          <w:rFonts w:ascii="Century Gothic" w:hAnsi="Century Gothic"/>
          <w:sz w:val="20"/>
          <w:szCs w:val="20"/>
        </w:rPr>
        <w:t xml:space="preserve"> (Ch</w:t>
      </w:r>
      <w:bookmarkStart w:id="0" w:name="_GoBack"/>
      <w:bookmarkEnd w:id="0"/>
      <w:r w:rsidR="00A62B69" w:rsidRPr="00A62B69">
        <w:rPr>
          <w:rFonts w:ascii="Century Gothic" w:hAnsi="Century Gothic"/>
          <w:sz w:val="20"/>
          <w:szCs w:val="20"/>
        </w:rPr>
        <w:t>. 14)</w:t>
      </w:r>
    </w:p>
    <w:p w:rsidR="00B504AB" w:rsidRPr="00A62B69" w:rsidRDefault="00B504AB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lastRenderedPageBreak/>
        <w:tab/>
        <w:t>Government Corrections (externalities revisited)</w:t>
      </w:r>
    </w:p>
    <w:p w:rsidR="00CE3339" w:rsidRPr="00A62B69" w:rsidRDefault="00CE3339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Taxes</w:t>
      </w:r>
      <w:r w:rsidR="00E22609" w:rsidRPr="00A62B69">
        <w:rPr>
          <w:rFonts w:ascii="Century Gothic" w:hAnsi="Century Gothic"/>
          <w:sz w:val="20"/>
          <w:szCs w:val="20"/>
        </w:rPr>
        <w:t xml:space="preserve"> (taxation multipliers)</w:t>
      </w:r>
      <w:r w:rsidR="00B504AB" w:rsidRPr="00A62B69">
        <w:rPr>
          <w:rFonts w:ascii="Century Gothic" w:hAnsi="Century Gothic"/>
          <w:sz w:val="20"/>
          <w:szCs w:val="20"/>
        </w:rPr>
        <w:t xml:space="preserve"> (Ch. 32)</w:t>
      </w:r>
    </w:p>
    <w:p w:rsidR="00D74B3D" w:rsidRPr="00A62B69" w:rsidRDefault="00D74B3D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Supply-side policies</w:t>
      </w:r>
      <w:r w:rsidR="00B504AB" w:rsidRPr="00A62B69">
        <w:rPr>
          <w:rFonts w:ascii="Century Gothic" w:hAnsi="Century Gothic"/>
          <w:sz w:val="20"/>
          <w:szCs w:val="20"/>
        </w:rPr>
        <w:t xml:space="preserve"> (p. 286)</w:t>
      </w:r>
    </w:p>
    <w:p w:rsidR="00D74B3D" w:rsidRPr="00A62B69" w:rsidRDefault="00D74B3D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proofErr w:type="spellStart"/>
      <w:r w:rsidRPr="00A62B69">
        <w:rPr>
          <w:rFonts w:ascii="Century Gothic" w:hAnsi="Century Gothic"/>
          <w:sz w:val="20"/>
          <w:szCs w:val="20"/>
        </w:rPr>
        <w:t>Laffer</w:t>
      </w:r>
      <w:proofErr w:type="spellEnd"/>
      <w:r w:rsidRPr="00A62B69">
        <w:rPr>
          <w:rFonts w:ascii="Century Gothic" w:hAnsi="Century Gothic"/>
          <w:sz w:val="20"/>
          <w:szCs w:val="20"/>
        </w:rPr>
        <w:t xml:space="preserve"> curve</w:t>
      </w:r>
      <w:r w:rsidR="00B504AB" w:rsidRPr="00A62B69">
        <w:rPr>
          <w:rFonts w:ascii="Century Gothic" w:hAnsi="Century Gothic"/>
          <w:sz w:val="20"/>
          <w:szCs w:val="20"/>
        </w:rPr>
        <w:t xml:space="preserve"> (p. 287)</w:t>
      </w:r>
    </w:p>
    <w:p w:rsidR="00B504AB" w:rsidRPr="00A62B69" w:rsidRDefault="00CE3339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="00D74B3D" w:rsidRPr="00A62B69">
        <w:rPr>
          <w:rFonts w:ascii="Century Gothic" w:hAnsi="Century Gothic"/>
          <w:sz w:val="20"/>
          <w:szCs w:val="20"/>
        </w:rPr>
        <w:t xml:space="preserve">Government Expenditure </w:t>
      </w:r>
    </w:p>
    <w:p w:rsidR="00CE3339" w:rsidRPr="00A62B69" w:rsidRDefault="00B504AB" w:rsidP="00B504AB">
      <w:pPr>
        <w:ind w:left="720" w:firstLine="720"/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 xml:space="preserve">Transfer payments </w:t>
      </w:r>
      <w:r w:rsidR="00D74B3D" w:rsidRPr="00A62B69">
        <w:rPr>
          <w:rFonts w:ascii="Century Gothic" w:hAnsi="Century Gothic"/>
          <w:sz w:val="20"/>
          <w:szCs w:val="20"/>
        </w:rPr>
        <w:t>(</w:t>
      </w:r>
      <w:r w:rsidR="00CE3339" w:rsidRPr="00A62B69">
        <w:rPr>
          <w:rFonts w:ascii="Century Gothic" w:hAnsi="Century Gothic"/>
          <w:sz w:val="20"/>
          <w:szCs w:val="20"/>
        </w:rPr>
        <w:t>Social Welfare/SSI/Medicare</w:t>
      </w:r>
      <w:r w:rsidR="0094048A" w:rsidRPr="00A62B69">
        <w:rPr>
          <w:rFonts w:ascii="Century Gothic" w:hAnsi="Century Gothic"/>
          <w:sz w:val="20"/>
          <w:szCs w:val="20"/>
        </w:rPr>
        <w:t>/public policy</w:t>
      </w:r>
      <w:r w:rsidR="00D74B3D" w:rsidRPr="00A62B69">
        <w:rPr>
          <w:rFonts w:ascii="Century Gothic" w:hAnsi="Century Gothic"/>
          <w:sz w:val="20"/>
          <w:szCs w:val="20"/>
        </w:rPr>
        <w:t>)</w:t>
      </w:r>
      <w:r w:rsidR="00AF2D22" w:rsidRPr="00A62B69">
        <w:rPr>
          <w:rFonts w:ascii="Century Gothic" w:hAnsi="Century Gothic"/>
          <w:sz w:val="20"/>
          <w:szCs w:val="20"/>
        </w:rPr>
        <w:t xml:space="preserve"> </w:t>
      </w:r>
      <w:r w:rsidRPr="00A62B69">
        <w:rPr>
          <w:rFonts w:ascii="Century Gothic" w:hAnsi="Century Gothic"/>
          <w:sz w:val="20"/>
          <w:szCs w:val="20"/>
        </w:rPr>
        <w:t>(Ch. 5)</w:t>
      </w:r>
    </w:p>
    <w:p w:rsidR="00A62B69" w:rsidRDefault="00A62B69" w:rsidP="00A62B69">
      <w:pPr>
        <w:ind w:left="72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Public </w:t>
      </w:r>
      <w:proofErr w:type="spellStart"/>
      <w:r>
        <w:rPr>
          <w:rFonts w:ascii="Century Gothic" w:hAnsi="Century Gothic"/>
          <w:sz w:val="20"/>
          <w:szCs w:val="20"/>
        </w:rPr>
        <w:t>Goods</w:t>
      </w:r>
      <w:proofErr w:type="spellEnd"/>
    </w:p>
    <w:p w:rsidR="00B504AB" w:rsidRPr="00A62B69" w:rsidRDefault="00A62B69" w:rsidP="00A62B69">
      <w:pPr>
        <w:ind w:left="1440" w:firstLine="72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Freerider</w:t>
      </w:r>
      <w:proofErr w:type="spellEnd"/>
      <w:r>
        <w:rPr>
          <w:rFonts w:ascii="Century Gothic" w:hAnsi="Century Gothic"/>
          <w:sz w:val="20"/>
          <w:szCs w:val="20"/>
        </w:rPr>
        <w:t xml:space="preserve"> and Tragedy of the C</w:t>
      </w:r>
      <w:r w:rsidR="00B504AB" w:rsidRPr="00A62B69">
        <w:rPr>
          <w:rFonts w:ascii="Century Gothic" w:hAnsi="Century Gothic"/>
          <w:sz w:val="20"/>
          <w:szCs w:val="20"/>
        </w:rPr>
        <w:t>ommons (Ch. 5)</w:t>
      </w:r>
    </w:p>
    <w:p w:rsidR="0048033E" w:rsidRPr="00A62B69" w:rsidRDefault="0048033E">
      <w:pPr>
        <w:rPr>
          <w:rFonts w:ascii="Century Gothic" w:hAnsi="Century Gothic"/>
          <w:b/>
          <w:sz w:val="20"/>
          <w:szCs w:val="20"/>
        </w:rPr>
      </w:pPr>
      <w:r w:rsidRPr="00A62B69">
        <w:rPr>
          <w:rFonts w:ascii="Century Gothic" w:hAnsi="Century Gothic"/>
          <w:b/>
          <w:sz w:val="20"/>
          <w:szCs w:val="20"/>
        </w:rPr>
        <w:t>Money and Banking:</w:t>
      </w:r>
    </w:p>
    <w:p w:rsidR="00D74B3D" w:rsidRPr="00A62B69" w:rsidRDefault="0048033E" w:rsidP="00D74B3D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="00D74B3D" w:rsidRPr="00A62B69">
        <w:rPr>
          <w:rFonts w:ascii="Century Gothic" w:hAnsi="Century Gothic"/>
          <w:sz w:val="20"/>
          <w:szCs w:val="20"/>
        </w:rPr>
        <w:t>What is money?</w:t>
      </w:r>
      <w:r w:rsidR="00B504AB" w:rsidRPr="00A62B69">
        <w:rPr>
          <w:rFonts w:ascii="Century Gothic" w:hAnsi="Century Gothic"/>
          <w:sz w:val="20"/>
          <w:szCs w:val="20"/>
        </w:rPr>
        <w:t xml:space="preserve"> (Ch. 15)</w:t>
      </w:r>
    </w:p>
    <w:p w:rsidR="00D74B3D" w:rsidRPr="00A62B69" w:rsidRDefault="00D74B3D" w:rsidP="00D74B3D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Role of the Federal Reserve (</w:t>
      </w:r>
      <w:r w:rsidR="0094048A" w:rsidRPr="00A62B69">
        <w:rPr>
          <w:rFonts w:ascii="Century Gothic" w:hAnsi="Century Gothic"/>
          <w:sz w:val="20"/>
          <w:szCs w:val="20"/>
        </w:rPr>
        <w:t>money supply, regulations, discount rate)</w:t>
      </w:r>
      <w:r w:rsidR="005E6035" w:rsidRPr="00A62B69">
        <w:rPr>
          <w:rFonts w:ascii="Century Gothic" w:hAnsi="Century Gothic"/>
          <w:sz w:val="20"/>
          <w:szCs w:val="20"/>
        </w:rPr>
        <w:t xml:space="preserve"> (Ch. 15)</w:t>
      </w:r>
    </w:p>
    <w:p w:rsidR="00D74B3D" w:rsidRPr="00A62B69" w:rsidRDefault="00D74B3D" w:rsidP="00D74B3D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Banks (assets, demand accounts, loanable funds)</w:t>
      </w:r>
      <w:r w:rsidR="00B504AB" w:rsidRPr="00A62B69">
        <w:rPr>
          <w:rFonts w:ascii="Century Gothic" w:hAnsi="Century Gothic"/>
          <w:sz w:val="20"/>
          <w:szCs w:val="20"/>
        </w:rPr>
        <w:t xml:space="preserve"> (Ch. 16)</w:t>
      </w:r>
    </w:p>
    <w:p w:rsidR="0094048A" w:rsidRPr="00A62B69" w:rsidRDefault="0094048A" w:rsidP="00D74B3D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Money Multiplier</w:t>
      </w:r>
      <w:r w:rsidR="005E6035" w:rsidRPr="00A62B69">
        <w:rPr>
          <w:rFonts w:ascii="Century Gothic" w:hAnsi="Century Gothic"/>
          <w:sz w:val="20"/>
          <w:szCs w:val="20"/>
        </w:rPr>
        <w:t xml:space="preserve"> (Ch. 15)</w:t>
      </w:r>
    </w:p>
    <w:p w:rsidR="002B642B" w:rsidRPr="00A62B69" w:rsidRDefault="0094048A" w:rsidP="00D74B3D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Monetarist, Keynesian, classical views</w:t>
      </w:r>
      <w:r w:rsidR="005E6035" w:rsidRPr="00A62B69">
        <w:rPr>
          <w:rFonts w:ascii="Century Gothic" w:hAnsi="Century Gothic"/>
          <w:sz w:val="20"/>
          <w:szCs w:val="20"/>
        </w:rPr>
        <w:t xml:space="preserve"> (Ch. 11, 15)</w:t>
      </w:r>
    </w:p>
    <w:p w:rsidR="0094048A" w:rsidRPr="00A62B69" w:rsidRDefault="0094048A" w:rsidP="0094048A">
      <w:pPr>
        <w:rPr>
          <w:rFonts w:ascii="Century Gothic" w:hAnsi="Century Gothic"/>
          <w:b/>
          <w:sz w:val="20"/>
          <w:szCs w:val="20"/>
        </w:rPr>
      </w:pPr>
      <w:r w:rsidRPr="00A62B69">
        <w:rPr>
          <w:rFonts w:ascii="Century Gothic" w:hAnsi="Century Gothic"/>
          <w:b/>
          <w:sz w:val="20"/>
          <w:szCs w:val="20"/>
        </w:rPr>
        <w:t>Economics of Trade:</w:t>
      </w:r>
    </w:p>
    <w:p w:rsidR="0094048A" w:rsidRPr="00A62B69" w:rsidRDefault="0094048A" w:rsidP="0094048A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Absolute advantage</w:t>
      </w:r>
      <w:r w:rsidR="005E6035" w:rsidRPr="00A62B69">
        <w:rPr>
          <w:rFonts w:ascii="Century Gothic" w:hAnsi="Century Gothic"/>
          <w:sz w:val="20"/>
          <w:szCs w:val="20"/>
        </w:rPr>
        <w:t xml:space="preserve"> (Ch. 2)</w:t>
      </w:r>
    </w:p>
    <w:p w:rsidR="0094048A" w:rsidRPr="00A62B69" w:rsidRDefault="0094048A" w:rsidP="0094048A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Comparative Advantage</w:t>
      </w:r>
      <w:r w:rsidR="005E6035" w:rsidRPr="00A62B69">
        <w:rPr>
          <w:rFonts w:ascii="Century Gothic" w:hAnsi="Century Gothic"/>
          <w:sz w:val="20"/>
          <w:szCs w:val="20"/>
        </w:rPr>
        <w:t xml:space="preserve"> (Ch. 2)</w:t>
      </w:r>
    </w:p>
    <w:p w:rsidR="0094048A" w:rsidRPr="00A62B69" w:rsidRDefault="0094048A" w:rsidP="0094048A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Trade – Imports/Exports (specialization)</w:t>
      </w:r>
      <w:r w:rsidR="005E6035" w:rsidRPr="00A62B69">
        <w:rPr>
          <w:rFonts w:ascii="Century Gothic" w:hAnsi="Century Gothic"/>
          <w:sz w:val="20"/>
          <w:szCs w:val="20"/>
        </w:rPr>
        <w:t xml:space="preserve"> (Ch. 32, p.308)</w:t>
      </w:r>
    </w:p>
    <w:p w:rsidR="0094048A" w:rsidRPr="00A62B69" w:rsidRDefault="0094048A" w:rsidP="0094048A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Free trade vs. protectionism</w:t>
      </w:r>
      <w:r w:rsidR="005E6035" w:rsidRPr="00A62B69">
        <w:rPr>
          <w:rFonts w:ascii="Century Gothic" w:hAnsi="Century Gothic"/>
          <w:sz w:val="20"/>
          <w:szCs w:val="20"/>
        </w:rPr>
        <w:t xml:space="preserve"> (p. 203, Ch. 32)</w:t>
      </w:r>
    </w:p>
    <w:p w:rsidR="00A62B69" w:rsidRPr="00A62B69" w:rsidRDefault="00A62B69" w:rsidP="0094048A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Pr="00A62B69">
        <w:rPr>
          <w:rFonts w:ascii="Century Gothic" w:hAnsi="Century Gothic"/>
          <w:sz w:val="20"/>
          <w:szCs w:val="20"/>
        </w:rPr>
        <w:tab/>
        <w:t>Tariffs and non-tariff trade restrictions</w:t>
      </w:r>
    </w:p>
    <w:p w:rsidR="00A62B69" w:rsidRPr="00A62B69" w:rsidRDefault="00A62B69" w:rsidP="0094048A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Pr="00A62B69">
        <w:rPr>
          <w:rFonts w:ascii="Century Gothic" w:hAnsi="Century Gothic"/>
          <w:sz w:val="20"/>
          <w:szCs w:val="20"/>
        </w:rPr>
        <w:tab/>
        <w:t xml:space="preserve">Trade blocs </w:t>
      </w:r>
    </w:p>
    <w:p w:rsidR="0094048A" w:rsidRPr="00A62B69" w:rsidRDefault="0094048A" w:rsidP="0094048A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Balance of payments</w:t>
      </w:r>
      <w:r w:rsidR="005E6035" w:rsidRPr="00A62B69">
        <w:rPr>
          <w:rFonts w:ascii="Century Gothic" w:hAnsi="Century Gothic"/>
          <w:sz w:val="20"/>
          <w:szCs w:val="20"/>
        </w:rPr>
        <w:t xml:space="preserve"> (Ch. 33)</w:t>
      </w:r>
    </w:p>
    <w:p w:rsidR="0094048A" w:rsidRPr="00A62B69" w:rsidRDefault="0094048A" w:rsidP="0094048A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Trade surplus/deficit</w:t>
      </w:r>
      <w:r w:rsidR="005E6035" w:rsidRPr="00A62B69">
        <w:rPr>
          <w:rFonts w:ascii="Century Gothic" w:hAnsi="Century Gothic"/>
          <w:sz w:val="20"/>
          <w:szCs w:val="20"/>
        </w:rPr>
        <w:t xml:space="preserve"> (Ch. 32)</w:t>
      </w:r>
    </w:p>
    <w:p w:rsidR="0094048A" w:rsidRPr="00A62B69" w:rsidRDefault="005E6035" w:rsidP="00D74B3D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  <w:t>Currency value/Exchange rates (Ch. 33)</w:t>
      </w:r>
    </w:p>
    <w:p w:rsidR="002B642B" w:rsidRPr="00A62B69" w:rsidRDefault="00A62B69" w:rsidP="00D74B3D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Pr="00A62B69">
        <w:rPr>
          <w:rFonts w:ascii="Century Gothic" w:hAnsi="Century Gothic"/>
          <w:sz w:val="20"/>
          <w:szCs w:val="20"/>
        </w:rPr>
        <w:tab/>
        <w:t>Gold Standard</w:t>
      </w:r>
    </w:p>
    <w:p w:rsidR="00A62B69" w:rsidRPr="00A62B69" w:rsidRDefault="00A62B69" w:rsidP="00D74B3D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Pr="00A62B69">
        <w:rPr>
          <w:rFonts w:ascii="Century Gothic" w:hAnsi="Century Gothic"/>
          <w:sz w:val="20"/>
          <w:szCs w:val="20"/>
        </w:rPr>
        <w:tab/>
        <w:t>Pegged</w:t>
      </w:r>
    </w:p>
    <w:p w:rsidR="00A62B69" w:rsidRPr="00A62B69" w:rsidRDefault="00A62B69" w:rsidP="00D74B3D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  <w:r w:rsidRPr="00A62B69">
        <w:rPr>
          <w:rFonts w:ascii="Century Gothic" w:hAnsi="Century Gothic"/>
          <w:sz w:val="20"/>
          <w:szCs w:val="20"/>
        </w:rPr>
        <w:tab/>
        <w:t>Float</w:t>
      </w:r>
    </w:p>
    <w:p w:rsidR="002B642B" w:rsidRPr="00A62B69" w:rsidRDefault="002B642B" w:rsidP="00D74B3D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>Agenda will be on the board daily</w:t>
      </w:r>
    </w:p>
    <w:p w:rsidR="00AA5249" w:rsidRPr="00A62B69" w:rsidRDefault="002B642B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>Warm Up exercise either on the white board or smart board –question may be</w:t>
      </w:r>
      <w:r w:rsidR="00A62B69">
        <w:rPr>
          <w:rFonts w:ascii="Century Gothic" w:hAnsi="Century Gothic"/>
          <w:sz w:val="20"/>
          <w:szCs w:val="20"/>
        </w:rPr>
        <w:t xml:space="preserve"> a</w:t>
      </w:r>
      <w:r w:rsidRPr="00A62B69">
        <w:rPr>
          <w:rFonts w:ascii="Century Gothic" w:hAnsi="Century Gothic"/>
          <w:sz w:val="20"/>
          <w:szCs w:val="20"/>
        </w:rPr>
        <w:t xml:space="preserve"> review of old material or covering new mate</w:t>
      </w:r>
      <w:r w:rsidR="00A62B69">
        <w:rPr>
          <w:rFonts w:ascii="Century Gothic" w:hAnsi="Century Gothic"/>
          <w:sz w:val="20"/>
          <w:szCs w:val="20"/>
        </w:rPr>
        <w:t xml:space="preserve">rial to gage your understanding. </w:t>
      </w:r>
    </w:p>
    <w:p w:rsidR="0048033E" w:rsidRPr="00A62B69" w:rsidRDefault="0048033E">
      <w:pPr>
        <w:rPr>
          <w:rFonts w:ascii="Century Gothic" w:hAnsi="Century Gothic"/>
          <w:sz w:val="20"/>
          <w:szCs w:val="20"/>
        </w:rPr>
      </w:pPr>
      <w:r w:rsidRPr="00A62B69">
        <w:rPr>
          <w:rFonts w:ascii="Century Gothic" w:hAnsi="Century Gothic"/>
          <w:sz w:val="20"/>
          <w:szCs w:val="20"/>
        </w:rPr>
        <w:tab/>
      </w:r>
    </w:p>
    <w:sectPr w:rsidR="0048033E" w:rsidRPr="00A6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F"/>
    <w:rsid w:val="001B4FCF"/>
    <w:rsid w:val="002B642B"/>
    <w:rsid w:val="0048033E"/>
    <w:rsid w:val="0058091F"/>
    <w:rsid w:val="005E6035"/>
    <w:rsid w:val="00842B3D"/>
    <w:rsid w:val="0094048A"/>
    <w:rsid w:val="00A62B69"/>
    <w:rsid w:val="00AA18FD"/>
    <w:rsid w:val="00AA5249"/>
    <w:rsid w:val="00AF2D22"/>
    <w:rsid w:val="00B504AB"/>
    <w:rsid w:val="00CE3339"/>
    <w:rsid w:val="00D74B3D"/>
    <w:rsid w:val="00E22609"/>
    <w:rsid w:val="00EB64AC"/>
    <w:rsid w:val="00F2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1A120-D2C5-41E1-BC30-B3DEC36C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Conom, George</dc:creator>
  <cp:keywords/>
  <dc:description/>
  <cp:lastModifiedBy>Erin Ennis</cp:lastModifiedBy>
  <cp:revision>2</cp:revision>
  <cp:lastPrinted>2014-11-03T19:59:00Z</cp:lastPrinted>
  <dcterms:created xsi:type="dcterms:W3CDTF">2014-11-04T03:36:00Z</dcterms:created>
  <dcterms:modified xsi:type="dcterms:W3CDTF">2014-11-04T03:36:00Z</dcterms:modified>
</cp:coreProperties>
</file>